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088" w:type="dxa"/>
        <w:tblLook w:val="01E0"/>
      </w:tblPr>
      <w:tblGrid>
        <w:gridCol w:w="4690"/>
      </w:tblGrid>
      <w:tr w:rsidR="00A7012F" w:rsidRPr="00D532C3" w:rsidTr="0097001C">
        <w:tc>
          <w:tcPr>
            <w:tcW w:w="4690" w:type="dxa"/>
            <w:shd w:val="clear" w:color="auto" w:fill="auto"/>
          </w:tcPr>
          <w:p w:rsidR="00A7012F" w:rsidRDefault="00A7012F" w:rsidP="0097001C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E72488">
              <w:rPr>
                <w:rFonts w:ascii="Times New Roman" w:hAnsi="Times New Roman"/>
                <w:b w:val="0"/>
                <w:color w:val="auto"/>
              </w:rPr>
              <w:t xml:space="preserve">Приложение </w:t>
            </w:r>
          </w:p>
          <w:p w:rsidR="00A7012F" w:rsidRPr="00E72488" w:rsidRDefault="00A7012F" w:rsidP="0097001C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E72488">
              <w:rPr>
                <w:rFonts w:ascii="Times New Roman" w:hAnsi="Times New Roman"/>
                <w:b w:val="0"/>
                <w:color w:val="auto"/>
              </w:rPr>
              <w:t>к Акту готовности образовательной организации</w:t>
            </w:r>
            <w:r w:rsidRPr="00E72488">
              <w:rPr>
                <w:b w:val="0"/>
                <w:sz w:val="28"/>
                <w:szCs w:val="28"/>
              </w:rPr>
              <w:t xml:space="preserve"> </w:t>
            </w:r>
            <w:r w:rsidRPr="00E72488">
              <w:rPr>
                <w:rFonts w:ascii="Times New Roman" w:hAnsi="Times New Roman"/>
                <w:b w:val="0"/>
                <w:color w:val="auto"/>
              </w:rPr>
              <w:t>Свердловской области</w:t>
            </w:r>
          </w:p>
          <w:p w:rsidR="00A7012F" w:rsidRPr="00E72488" w:rsidRDefault="00A7012F" w:rsidP="0097001C">
            <w:r>
              <w:rPr>
                <w:rFonts w:ascii="Times New Roman" w:hAnsi="Times New Roman"/>
              </w:rPr>
              <w:t xml:space="preserve">к 2018 / 2019 </w:t>
            </w:r>
            <w:r w:rsidRPr="00E72488">
              <w:rPr>
                <w:rFonts w:ascii="Times New Roman" w:hAnsi="Times New Roman"/>
              </w:rPr>
              <w:t>учебному году</w:t>
            </w:r>
          </w:p>
        </w:tc>
      </w:tr>
    </w:tbl>
    <w:p w:rsidR="00A7012F" w:rsidRDefault="00A7012F" w:rsidP="00A7012F">
      <w:pPr>
        <w:pStyle w:val="1"/>
        <w:spacing w:before="0" w:after="0"/>
        <w:jc w:val="right"/>
        <w:rPr>
          <w:rFonts w:ascii="Times New Roman" w:hAnsi="Times New Roman"/>
          <w:i/>
          <w:color w:val="auto"/>
        </w:rPr>
      </w:pPr>
    </w:p>
    <w:p w:rsidR="00A7012F" w:rsidRPr="00D23B22" w:rsidRDefault="00A7012F" w:rsidP="00A7012F"/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902"/>
        <w:gridCol w:w="4649"/>
        <w:gridCol w:w="5368"/>
      </w:tblGrid>
      <w:tr w:rsidR="00A7012F" w:rsidRPr="00D532C3" w:rsidTr="0097001C">
        <w:trPr>
          <w:cantSplit/>
          <w:trHeight w:val="413"/>
          <w:jc w:val="center"/>
        </w:trPr>
        <w:tc>
          <w:tcPr>
            <w:tcW w:w="600" w:type="dxa"/>
            <w:shd w:val="clear" w:color="auto" w:fill="auto"/>
          </w:tcPr>
          <w:p w:rsidR="00A7012F" w:rsidRDefault="00A7012F" w:rsidP="0097001C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7012F" w:rsidRPr="004540E0" w:rsidRDefault="00A7012F" w:rsidP="0097001C">
            <w:pPr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902" w:type="dxa"/>
            <w:shd w:val="clear" w:color="auto" w:fill="auto"/>
          </w:tcPr>
          <w:p w:rsidR="00A7012F" w:rsidRDefault="00A7012F" w:rsidP="00970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  <w:p w:rsidR="00A7012F" w:rsidRPr="000A6470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4649" w:type="dxa"/>
            <w:shd w:val="clear" w:color="auto" w:fill="auto"/>
          </w:tcPr>
          <w:p w:rsidR="00A7012F" w:rsidRPr="00D23B22" w:rsidRDefault="00A7012F" w:rsidP="0097001C">
            <w:pPr>
              <w:jc w:val="center"/>
              <w:rPr>
                <w:rFonts w:ascii="Times New Roman" w:hAnsi="Times New Roman"/>
              </w:rPr>
            </w:pPr>
            <w:r w:rsidRPr="00D23B22">
              <w:rPr>
                <w:rFonts w:ascii="Times New Roman" w:hAnsi="Times New Roman"/>
              </w:rPr>
              <w:t>Требования к испо</w:t>
            </w:r>
            <w:r>
              <w:rPr>
                <w:rFonts w:ascii="Times New Roman" w:hAnsi="Times New Roman"/>
              </w:rPr>
              <w:t>лнению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</w:tcPr>
          <w:p w:rsidR="00A7012F" w:rsidRPr="00D23B22" w:rsidRDefault="00A7012F" w:rsidP="0097001C">
            <w:pPr>
              <w:jc w:val="center"/>
              <w:rPr>
                <w:rFonts w:ascii="Times New Roman" w:hAnsi="Times New Roman"/>
              </w:rPr>
            </w:pPr>
            <w:r w:rsidRPr="00D23B22">
              <w:rPr>
                <w:rFonts w:ascii="Times New Roman" w:hAnsi="Times New Roman"/>
              </w:rPr>
              <w:t>Информация о состоянии на м</w:t>
            </w:r>
            <w:r w:rsidRPr="00D23B22">
              <w:rPr>
                <w:rFonts w:ascii="Times New Roman" w:hAnsi="Times New Roman"/>
              </w:rPr>
              <w:t>о</w:t>
            </w:r>
            <w:r w:rsidRPr="00D23B22">
              <w:rPr>
                <w:rFonts w:ascii="Times New Roman" w:hAnsi="Times New Roman"/>
              </w:rPr>
              <w:t>мент проверки, проблемы, рекомендации</w:t>
            </w:r>
          </w:p>
        </w:tc>
      </w:tr>
    </w:tbl>
    <w:p w:rsidR="00A7012F" w:rsidRPr="00005A63" w:rsidRDefault="00A7012F" w:rsidP="00A7012F">
      <w:pPr>
        <w:rPr>
          <w:sz w:val="2"/>
          <w:szCs w:val="2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902"/>
        <w:gridCol w:w="4649"/>
        <w:gridCol w:w="5368"/>
      </w:tblGrid>
      <w:tr w:rsidR="00A7012F" w:rsidRPr="00D532C3" w:rsidTr="0097001C">
        <w:trPr>
          <w:cantSplit/>
          <w:trHeight w:val="187"/>
          <w:tblHeader/>
          <w:jc w:val="center"/>
        </w:trPr>
        <w:tc>
          <w:tcPr>
            <w:tcW w:w="600" w:type="dxa"/>
            <w:shd w:val="clear" w:color="auto" w:fill="auto"/>
          </w:tcPr>
          <w:p w:rsidR="00A7012F" w:rsidRPr="004540E0" w:rsidRDefault="00A7012F" w:rsidP="0097001C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A7012F" w:rsidRDefault="00A7012F" w:rsidP="00970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:rsidR="00A7012F" w:rsidRPr="00D23B22" w:rsidRDefault="00A7012F" w:rsidP="00970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</w:tcPr>
          <w:p w:rsidR="00A7012F" w:rsidRPr="00D23B22" w:rsidRDefault="00A7012F" w:rsidP="00970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7012F" w:rsidRPr="00D532C3" w:rsidTr="0097001C">
        <w:trPr>
          <w:trHeight w:val="32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7012F" w:rsidRPr="00143806" w:rsidRDefault="00A7012F" w:rsidP="0097001C">
            <w:pPr>
              <w:jc w:val="center"/>
              <w:rPr>
                <w:rFonts w:ascii="Times New Roman" w:hAnsi="Times New Roman"/>
                <w:b/>
              </w:rPr>
            </w:pPr>
            <w:r w:rsidRPr="00143806">
              <w:rPr>
                <w:rFonts w:ascii="Times New Roman" w:hAnsi="Times New Roman"/>
                <w:b/>
              </w:rPr>
              <w:t>Характеристика образовательной организации</w:t>
            </w: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учредительных</w:t>
            </w:r>
            <w:r w:rsidRPr="00D532C3">
              <w:rPr>
                <w:rFonts w:ascii="Times New Roman" w:hAnsi="Times New Roman"/>
              </w:rPr>
              <w:t xml:space="preserve"> документов    юридического лица  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Устав утвержден распоряжением Управления образования городского округа Дегтярск № 35 от 12 ноября 2014 г.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49" w:type="dxa"/>
            <w:shd w:val="clear" w:color="auto" w:fill="auto"/>
          </w:tcPr>
          <w:p w:rsidR="00A7012F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государственной регистрации права 66 АЕ №094100 от 19.10.2011 г.</w:t>
            </w:r>
          </w:p>
          <w:p w:rsidR="00A7012F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единого государственного реестра прав на недвижимое имущество и сделок с ним, удостоверяющая проведенную государственную регистрацию права от 16.11.2016 г.</w:t>
            </w:r>
          </w:p>
          <w:p w:rsidR="00A7012F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 с МАОУ «СОШ № 30 им. 10-го </w:t>
            </w:r>
            <w:proofErr w:type="spellStart"/>
            <w:r>
              <w:rPr>
                <w:rFonts w:ascii="Times New Roman" w:hAnsi="Times New Roman"/>
              </w:rPr>
              <w:t>гв</w:t>
            </w:r>
            <w:proofErr w:type="spellEnd"/>
            <w:r>
              <w:rPr>
                <w:rFonts w:ascii="Times New Roman" w:hAnsi="Times New Roman"/>
              </w:rPr>
              <w:t>. УДТК» на предоставление спортивного сооружения в безвозмездное пользование от 01.09.2017г.</w:t>
            </w:r>
          </w:p>
          <w:p w:rsidR="00A7012F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с МАОУ «СОШ № 16» на предоставление спортивного сооружения в безвозмездное пользование от 01.09.2017 г.</w:t>
            </w:r>
          </w:p>
          <w:p w:rsidR="00A7012F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с МБОУ «СОШ № 23» на предоставление спортивного сооружения в безвозмездное пользование от 01.09.2017 г.</w:t>
            </w:r>
          </w:p>
          <w:p w:rsidR="00A7012F" w:rsidRPr="005042B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Наличие документов, подтверждающих право на пользование земельным участком, на котором размещена </w:t>
            </w:r>
            <w:r w:rsidRPr="00D532C3">
              <w:rPr>
                <w:rFonts w:ascii="Times New Roman" w:hAnsi="Times New Roman"/>
              </w:rPr>
              <w:t xml:space="preserve">образовательная </w:t>
            </w:r>
            <w:r w:rsidRPr="00D532C3">
              <w:rPr>
                <w:rFonts w:ascii="Times New Roman" w:hAnsi="Times New Roman"/>
              </w:rPr>
              <w:lastRenderedPageBreak/>
              <w:t>организация</w:t>
            </w:r>
            <w:r w:rsidRPr="00D532C3">
              <w:rPr>
                <w:rFonts w:ascii="Times New Roman" w:hAnsi="Times New Roman" w:cs="Times New Roman"/>
              </w:rPr>
              <w:t xml:space="preserve"> (за исключением арендуемых зданий) 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tabs>
                <w:tab w:val="left" w:pos="765"/>
              </w:tabs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Наличие лицензии на </w:t>
            </w:r>
            <w:proofErr w:type="gramStart"/>
            <w:r>
              <w:rPr>
                <w:rFonts w:ascii="Times New Roman" w:hAnsi="Times New Roman" w:cs="Times New Roman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образовательной </w:t>
            </w:r>
            <w:r w:rsidRPr="00D532C3">
              <w:rPr>
                <w:rFonts w:ascii="Times New Roman" w:hAnsi="Times New Roman" w:cs="Times New Roman"/>
              </w:rPr>
              <w:t>деятельности, свидетельство об аккредитации</w:t>
            </w:r>
          </w:p>
          <w:p w:rsidR="00A7012F" w:rsidRPr="00D532C3" w:rsidRDefault="00A7012F" w:rsidP="0097001C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Лицензия № 16347, выдана Министерством общего и профессионального образования свердловской области 20 июля 2012 г. на бессрочный срок, приложение имеется;</w:t>
            </w:r>
          </w:p>
          <w:p w:rsidR="00A7012F" w:rsidRDefault="00A7012F" w:rsidP="0097001C">
            <w:pPr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ind w:left="0" w:firstLine="0"/>
            </w:pPr>
            <w:r w:rsidRPr="00D532C3">
              <w:rPr>
                <w:rFonts w:ascii="Times New Roman" w:hAnsi="Times New Roman"/>
              </w:rPr>
              <w:t>соответствие данных, указанных в лицензии, уставу</w:t>
            </w:r>
            <w:r>
              <w:rPr>
                <w:rFonts w:ascii="Times New Roman" w:hAnsi="Times New Roman"/>
              </w:rPr>
              <w:t xml:space="preserve"> – соответствуют</w:t>
            </w:r>
            <w:r w:rsidRPr="00D532C3">
              <w:rPr>
                <w:rFonts w:ascii="Times New Roman" w:hAnsi="Times New Roman"/>
              </w:rPr>
              <w:t>;</w:t>
            </w:r>
          </w:p>
          <w:p w:rsidR="00A7012F" w:rsidRPr="00B0604D" w:rsidRDefault="00A7012F" w:rsidP="0097001C">
            <w:pPr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ind w:left="0" w:firstLine="0"/>
            </w:pPr>
            <w:r w:rsidRPr="00D532C3">
              <w:rPr>
                <w:rFonts w:ascii="Times New Roman" w:hAnsi="Times New Roman"/>
              </w:rPr>
              <w:t>виды образовательной деятельности и предоставление дополнительных образовательных услуг</w:t>
            </w:r>
            <w:r>
              <w:rPr>
                <w:rFonts w:ascii="Times New Roman" w:hAnsi="Times New Roman"/>
              </w:rPr>
              <w:t xml:space="preserve"> дополнительное образование детей и взрослых</w:t>
            </w:r>
            <w:proofErr w:type="gramStart"/>
            <w:r>
              <w:rPr>
                <w:rFonts w:ascii="Times New Roman" w:hAnsi="Times New Roman"/>
              </w:rPr>
              <w:t>;</w:t>
            </w:r>
            <w:r w:rsidRPr="00D532C3">
              <w:rPr>
                <w:rFonts w:ascii="Times New Roman" w:hAnsi="Times New Roman"/>
              </w:rPr>
              <w:t>;</w:t>
            </w:r>
            <w:proofErr w:type="gramEnd"/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0E1CE0" w:rsidRDefault="00A7012F" w:rsidP="0097001C">
            <w:r w:rsidRPr="00D532C3">
              <w:rPr>
                <w:rFonts w:ascii="Times New Roman" w:hAnsi="Times New Roman"/>
              </w:rPr>
              <w:t>Наличие образовательных программ</w:t>
            </w:r>
          </w:p>
        </w:tc>
        <w:tc>
          <w:tcPr>
            <w:tcW w:w="4649" w:type="dxa"/>
            <w:shd w:val="clear" w:color="auto" w:fill="auto"/>
          </w:tcPr>
          <w:p w:rsidR="00A7012F" w:rsidRDefault="00A7012F" w:rsidP="0097001C">
            <w:pPr>
              <w:pStyle w:val="a3"/>
              <w:numPr>
                <w:ilvl w:val="1"/>
                <w:numId w:val="1"/>
              </w:numPr>
              <w:tabs>
                <w:tab w:val="left" w:pos="262"/>
                <w:tab w:val="left" w:pos="329"/>
              </w:tabs>
              <w:ind w:hanging="140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  <w:p w:rsidR="00A7012F" w:rsidRDefault="00A7012F" w:rsidP="0097001C">
            <w:pPr>
              <w:pStyle w:val="a3"/>
              <w:tabs>
                <w:tab w:val="left" w:pos="262"/>
                <w:tab w:val="left" w:pos="329"/>
              </w:tabs>
              <w:ind w:left="1440" w:hanging="140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-лыжные гонки;</w:t>
            </w:r>
          </w:p>
          <w:p w:rsidR="00A7012F" w:rsidRDefault="00A7012F" w:rsidP="0097001C">
            <w:pPr>
              <w:pStyle w:val="a3"/>
              <w:tabs>
                <w:tab w:val="left" w:pos="262"/>
                <w:tab w:val="left" w:pos="329"/>
              </w:tabs>
              <w:ind w:left="1440" w:hanging="140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-спортивная аэробика;</w:t>
            </w:r>
          </w:p>
          <w:p w:rsidR="00A7012F" w:rsidRPr="0008477A" w:rsidRDefault="00A7012F" w:rsidP="0097001C">
            <w:pPr>
              <w:pStyle w:val="a3"/>
              <w:tabs>
                <w:tab w:val="left" w:pos="262"/>
                <w:tab w:val="left" w:pos="329"/>
              </w:tabs>
              <w:ind w:left="1440" w:hanging="140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-мини-футбол (футзал);</w:t>
            </w:r>
            <w:r w:rsidRPr="000E1CE0">
              <w:t xml:space="preserve"> 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0E1CE0" w:rsidRDefault="00A7012F" w:rsidP="0097001C">
            <w:r w:rsidRPr="00D532C3">
              <w:rPr>
                <w:rFonts w:ascii="Times New Roman" w:hAnsi="Times New Roman"/>
              </w:rPr>
              <w:t>Наличие программ развития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532C3">
              <w:rPr>
                <w:rFonts w:ascii="Times New Roman" w:hAnsi="Times New Roman"/>
              </w:rPr>
              <w:t xml:space="preserve"> </w:t>
            </w:r>
          </w:p>
          <w:p w:rsidR="00A7012F" w:rsidRPr="000E1CE0" w:rsidRDefault="00A7012F" w:rsidP="0097001C">
            <w:pPr>
              <w:tabs>
                <w:tab w:val="left" w:pos="262"/>
                <w:tab w:val="left" w:pos="329"/>
              </w:tabs>
            </w:pP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F85926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плана работы образовательной</w:t>
            </w:r>
            <w:r>
              <w:rPr>
                <w:rFonts w:ascii="Times New Roman" w:hAnsi="Times New Roman"/>
              </w:rPr>
              <w:t xml:space="preserve"> организации на 2017-2018 </w:t>
            </w:r>
            <w:r w:rsidRPr="00D532C3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4649" w:type="dxa"/>
            <w:shd w:val="clear" w:color="auto" w:fill="auto"/>
          </w:tcPr>
          <w:p w:rsidR="00A7012F" w:rsidRPr="000E1CE0" w:rsidRDefault="00A7012F" w:rsidP="0097001C">
            <w:pPr>
              <w:pStyle w:val="a3"/>
              <w:tabs>
                <w:tab w:val="left" w:pos="262"/>
              </w:tabs>
              <w:jc w:val="left"/>
            </w:pPr>
            <w:r>
              <w:rPr>
                <w:rFonts w:ascii="Times New Roman" w:hAnsi="Times New Roman" w:cs="Times New Roman"/>
              </w:rPr>
              <w:t>Имеется. Утвержден приказом директора № 34 от 01.09 2017 г.</w:t>
            </w:r>
          </w:p>
          <w:p w:rsidR="00A7012F" w:rsidRPr="000E1CE0" w:rsidRDefault="00A7012F" w:rsidP="0097001C">
            <w:pPr>
              <w:tabs>
                <w:tab w:val="left" w:pos="262"/>
              </w:tabs>
            </w:pP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Pr="00D532C3">
              <w:rPr>
                <w:rFonts w:ascii="Times New Roman" w:hAnsi="Times New Roman"/>
              </w:rPr>
              <w:t>объект</w:t>
            </w:r>
            <w:r>
              <w:rPr>
                <w:rFonts w:ascii="Times New Roman" w:hAnsi="Times New Roman"/>
              </w:rPr>
              <w:t xml:space="preserve">ов (территорий) образовательной </w:t>
            </w:r>
            <w:r w:rsidRPr="00D532C3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pStyle w:val="a3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 xml:space="preserve"> -1</w:t>
            </w:r>
            <w:r w:rsidRPr="00D532C3">
              <w:rPr>
                <w:rFonts w:ascii="Times New Roman" w:hAnsi="Times New Roman" w:cs="Times New Roman"/>
              </w:rPr>
              <w:t xml:space="preserve"> (единиц);</w:t>
            </w:r>
          </w:p>
          <w:p w:rsidR="00A7012F" w:rsidRPr="00694C09" w:rsidRDefault="00A7012F" w:rsidP="0097001C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</w:pPr>
            <w:r w:rsidRPr="00D532C3">
              <w:rPr>
                <w:rFonts w:ascii="Times New Roman" w:hAnsi="Times New Roman"/>
              </w:rPr>
              <w:t>в том числе с массовым пребыванием людей</w:t>
            </w:r>
            <w:r>
              <w:rPr>
                <w:rFonts w:ascii="Times New Roman" w:hAnsi="Times New Roman"/>
              </w:rPr>
              <w:t xml:space="preserve"> -1</w:t>
            </w:r>
            <w:r w:rsidRPr="00D532C3">
              <w:rPr>
                <w:rFonts w:ascii="Times New Roman" w:hAnsi="Times New Roman"/>
              </w:rPr>
              <w:t xml:space="preserve"> (единиц);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Условия работы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работает в три смены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289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pStyle w:val="a3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 человек</w:t>
            </w:r>
          </w:p>
          <w:p w:rsidR="00A7012F" w:rsidRPr="00694C09" w:rsidRDefault="00A7012F" w:rsidP="0097001C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групп</w:t>
            </w:r>
            <w:r w:rsidRPr="00D532C3">
              <w:rPr>
                <w:rFonts w:ascii="Times New Roman" w:hAnsi="Times New Roman"/>
              </w:rPr>
              <w:t>;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Укомплектованность </w:t>
            </w:r>
            <w:r w:rsidRPr="00D532C3">
              <w:rPr>
                <w:rFonts w:ascii="Times New Roman" w:hAnsi="Times New Roman"/>
              </w:rPr>
              <w:t>образовательной организации</w:t>
            </w:r>
            <w:r w:rsidRPr="00D532C3">
              <w:rPr>
                <w:rFonts w:ascii="Times New Roman" w:hAnsi="Times New Roman" w:cs="Times New Roman"/>
              </w:rPr>
              <w:t xml:space="preserve"> кадрами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pStyle w:val="a3"/>
              <w:tabs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D532C3">
              <w:rPr>
                <w:rFonts w:ascii="Times New Roman" w:hAnsi="Times New Roman" w:cs="Times New Roman"/>
              </w:rPr>
              <w:t>по штатному расписанию:</w:t>
            </w:r>
          </w:p>
          <w:p w:rsidR="00A7012F" w:rsidRPr="00D532C3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Администрация</w:t>
            </w:r>
            <w:r>
              <w:rPr>
                <w:rFonts w:ascii="Times New Roman" w:hAnsi="Times New Roman"/>
              </w:rPr>
              <w:t xml:space="preserve"> – 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proofErr w:type="gramEnd"/>
            <w:r w:rsidRPr="00D532C3">
              <w:rPr>
                <w:rFonts w:ascii="Times New Roman" w:hAnsi="Times New Roman"/>
              </w:rPr>
              <w:t>;</w:t>
            </w:r>
          </w:p>
          <w:p w:rsidR="00A7012F" w:rsidRPr="00D532C3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Тренера-преподаватели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6,25</w:t>
            </w:r>
            <w:r w:rsidRPr="00D532C3">
              <w:rPr>
                <w:rFonts w:ascii="Times New Roman" w:hAnsi="Times New Roman"/>
              </w:rPr>
              <w:t>;</w:t>
            </w:r>
          </w:p>
          <w:p w:rsidR="00A7012F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Учебно-вспомогательный персонал – 0,5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</w:rPr>
              <w:t>;</w:t>
            </w:r>
          </w:p>
          <w:p w:rsidR="00A7012F" w:rsidRPr="00D532C3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Рабочие-1,25 ед.</w:t>
            </w:r>
          </w:p>
          <w:p w:rsidR="00A7012F" w:rsidRPr="00D532C3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Pr="00D532C3">
              <w:rPr>
                <w:rFonts w:ascii="Times New Roman" w:hAnsi="Times New Roman"/>
              </w:rPr>
              <w:t xml:space="preserve">по факту: </w:t>
            </w:r>
          </w:p>
          <w:p w:rsidR="00A7012F" w:rsidRPr="00D532C3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lastRenderedPageBreak/>
              <w:t>Администрация</w:t>
            </w:r>
            <w:r>
              <w:rPr>
                <w:rFonts w:ascii="Times New Roman" w:hAnsi="Times New Roman"/>
              </w:rPr>
              <w:t xml:space="preserve"> – 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proofErr w:type="gramEnd"/>
            <w:r w:rsidRPr="00D532C3">
              <w:rPr>
                <w:rFonts w:ascii="Times New Roman" w:hAnsi="Times New Roman"/>
              </w:rPr>
              <w:t>;</w:t>
            </w:r>
          </w:p>
          <w:p w:rsidR="00A7012F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Тренера - преподаватели – 6,25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</w:rPr>
              <w:t>;</w:t>
            </w:r>
          </w:p>
          <w:p w:rsidR="00A7012F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Учебно-вспомогательный персонал – 0,5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</w:rPr>
              <w:t>;</w:t>
            </w:r>
          </w:p>
          <w:p w:rsidR="00A7012F" w:rsidRPr="00D532C3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Рабочие – 0,5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</w:rPr>
              <w:t>;</w:t>
            </w:r>
          </w:p>
          <w:p w:rsidR="00A7012F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наличие вакансий (указать)</w:t>
            </w:r>
          </w:p>
          <w:p w:rsidR="00A7012F" w:rsidRPr="00D532C3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– 0,75 ед.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Наличие межведомственных планов по профилактике детского травматизма и гибели детей (в дорожно-транспортных происшествиях, при пожарах, на водных объектах)</w:t>
            </w:r>
          </w:p>
        </w:tc>
        <w:tc>
          <w:tcPr>
            <w:tcW w:w="4649" w:type="dxa"/>
            <w:shd w:val="clear" w:color="auto" w:fill="auto"/>
          </w:tcPr>
          <w:p w:rsidR="00A7012F" w:rsidRPr="00694C09" w:rsidRDefault="00A7012F" w:rsidP="0097001C">
            <w:pPr>
              <w:pStyle w:val="a3"/>
              <w:tabs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 w:rsidRPr="00694C09">
              <w:rPr>
                <w:rFonts w:ascii="Times New Roman" w:hAnsi="Times New Roman" w:cs="Times New Roman"/>
              </w:rPr>
              <w:t>1)Имеется</w:t>
            </w:r>
          </w:p>
          <w:p w:rsidR="00A7012F" w:rsidRDefault="00A7012F" w:rsidP="0097001C">
            <w:pPr>
              <w:rPr>
                <w:rFonts w:ascii="Times New Roman" w:hAnsi="Times New Roman"/>
              </w:rPr>
            </w:pPr>
            <w:r w:rsidRPr="00694C09">
              <w:rPr>
                <w:rFonts w:ascii="Times New Roman" w:hAnsi="Times New Roman"/>
              </w:rPr>
              <w:t>Комплексный межведомственный план мероприятий по профилактике детского дорожно-транспортного травматизма в ГО Дегтярск на 2018 год</w:t>
            </w:r>
          </w:p>
          <w:p w:rsidR="00A7012F" w:rsidRPr="00694C09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Комплексный межведомственный план заинтересованных организаций и ведомств по профилактике гибели и травматизма детей при пожарах на 2018 год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25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7012F" w:rsidRPr="00143806" w:rsidRDefault="00A7012F" w:rsidP="0097001C">
            <w:pPr>
              <w:jc w:val="center"/>
              <w:rPr>
                <w:rFonts w:ascii="Times New Roman" w:hAnsi="Times New Roman"/>
                <w:b/>
              </w:rPr>
            </w:pPr>
            <w:r w:rsidRPr="00143806">
              <w:rPr>
                <w:rFonts w:ascii="Times New Roman" w:hAnsi="Times New Roman"/>
                <w:b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Готовность (оборудование, ремонт) систем: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канализации; 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отопления;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водосна</w:t>
            </w:r>
            <w:r w:rsidRPr="00D532C3">
              <w:rPr>
                <w:rFonts w:ascii="Times New Roman" w:hAnsi="Times New Roman"/>
              </w:rPr>
              <w:t>б</w:t>
            </w:r>
            <w:r w:rsidRPr="00D532C3">
              <w:rPr>
                <w:rFonts w:ascii="Times New Roman" w:hAnsi="Times New Roman"/>
              </w:rPr>
              <w:t>жения</w:t>
            </w:r>
          </w:p>
        </w:tc>
        <w:tc>
          <w:tcPr>
            <w:tcW w:w="4649" w:type="dxa"/>
            <w:shd w:val="clear" w:color="auto" w:fill="auto"/>
          </w:tcPr>
          <w:p w:rsidR="00A7012F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532C3">
              <w:rPr>
                <w:rFonts w:ascii="Times New Roman" w:hAnsi="Times New Roman"/>
              </w:rPr>
              <w:t>кты техническ</w:t>
            </w:r>
            <w:r>
              <w:rPr>
                <w:rFonts w:ascii="Times New Roman" w:hAnsi="Times New Roman"/>
              </w:rPr>
              <w:t>ого контроля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балансе МКОУ ДО «УК»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219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7012F" w:rsidRPr="00143806" w:rsidRDefault="00A7012F" w:rsidP="0097001C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Материально-техническая база для занятий физической культурой и спортом в образовательной организаци</w:t>
            </w:r>
            <w:r>
              <w:rPr>
                <w:rFonts w:ascii="Times New Roman" w:hAnsi="Times New Roman"/>
                <w:b/>
              </w:rPr>
              <w:t>и</w:t>
            </w: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</w:t>
            </w:r>
            <w:r w:rsidRPr="00D532C3">
              <w:rPr>
                <w:rFonts w:ascii="Times New Roman" w:hAnsi="Times New Roman" w:cs="Times New Roman"/>
              </w:rPr>
              <w:t>и готовност</w:t>
            </w:r>
            <w:r>
              <w:rPr>
                <w:rFonts w:ascii="Times New Roman" w:hAnsi="Times New Roman" w:cs="Times New Roman"/>
              </w:rPr>
              <w:t xml:space="preserve">ь физкультурного / спортивного </w:t>
            </w:r>
            <w:r w:rsidRPr="00D532C3">
              <w:rPr>
                <w:rFonts w:ascii="Times New Roman" w:hAnsi="Times New Roman" w:cs="Times New Roman"/>
              </w:rPr>
              <w:t>зала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эксплуатации готов.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Наличие спорти</w:t>
            </w:r>
            <w:r>
              <w:rPr>
                <w:rFonts w:ascii="Times New Roman" w:hAnsi="Times New Roman" w:cs="Times New Roman"/>
              </w:rPr>
              <w:t>вного оборудования и инвентаря</w:t>
            </w:r>
            <w:r w:rsidRPr="00D532C3">
              <w:rPr>
                <w:rFonts w:ascii="Times New Roman" w:hAnsi="Times New Roman" w:cs="Times New Roman"/>
              </w:rPr>
              <w:t xml:space="preserve">, состояние оборудования и инвентаря, </w:t>
            </w:r>
            <w:r>
              <w:rPr>
                <w:rFonts w:ascii="Times New Roman" w:hAnsi="Times New Roman" w:cs="Times New Roman"/>
              </w:rPr>
              <w:t>сертификаты соответствия</w:t>
            </w:r>
            <w:r w:rsidRPr="00D532C3">
              <w:rPr>
                <w:rFonts w:ascii="Times New Roman" w:hAnsi="Times New Roman" w:cs="Times New Roman"/>
              </w:rPr>
              <w:t xml:space="preserve"> на использование в образовательном процессе спортивного оборудования </w:t>
            </w:r>
          </w:p>
        </w:tc>
        <w:tc>
          <w:tcPr>
            <w:tcW w:w="4649" w:type="dxa"/>
            <w:shd w:val="clear" w:color="auto" w:fill="auto"/>
          </w:tcPr>
          <w:p w:rsidR="00A7012F" w:rsidRPr="00DB081D" w:rsidRDefault="00A7012F" w:rsidP="0097001C">
            <w:pPr>
              <w:pStyle w:val="a3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70369F">
              <w:rPr>
                <w:rFonts w:ascii="Times New Roman" w:hAnsi="Times New Roman"/>
              </w:rPr>
              <w:t>Составлен акт  о готовности спортзала к новому учебному году.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Наличие и состояние </w:t>
            </w:r>
            <w:r w:rsidRPr="00D532C3">
              <w:rPr>
                <w:rFonts w:ascii="Times New Roman" w:hAnsi="Times New Roman"/>
              </w:rPr>
              <w:t>стадиона / спортивной площадки</w:t>
            </w:r>
            <w:r w:rsidRPr="00D53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Стадиона/спортивной площадки в МКОУ ДО «ДЮСШ» нет.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pStyle w:val="a3"/>
              <w:jc w:val="left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испытаний спортивного оборудования на стадионах, спортивных площадках, спортивных / физкультурных залах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 актов испытаний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25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lastRenderedPageBreak/>
              <w:t>Пожарная безопасность образовательной организации</w:t>
            </w: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</w:t>
            </w:r>
            <w:proofErr w:type="gramStart"/>
            <w:r w:rsidRPr="00D532C3">
              <w:rPr>
                <w:rFonts w:ascii="Times New Roman" w:hAnsi="Times New Roman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D532C3">
              <w:rPr>
                <w:rFonts w:ascii="Times New Roman" w:hAnsi="Times New Roman"/>
              </w:rPr>
              <w:t xml:space="preserve"> по делам гражданской обороны, чрезвычайным ситуациям и ликвидации последствий стихийных бедствий по Свер</w:t>
            </w:r>
            <w:r>
              <w:rPr>
                <w:rFonts w:ascii="Times New Roman" w:hAnsi="Times New Roman"/>
              </w:rPr>
              <w:t>дловской области (далее – ГУ МЧС России по Свердловской области)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532C3">
              <w:rPr>
                <w:rFonts w:ascii="Times New Roman" w:hAnsi="Times New Roman"/>
              </w:rPr>
              <w:t>редписание/</w:t>
            </w:r>
            <w:r>
              <w:rPr>
                <w:rFonts w:ascii="Times New Roman" w:hAnsi="Times New Roman"/>
              </w:rPr>
              <w:t>акт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– нет.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правилам пожарной безопасности (далее – ППБ)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946D16">
              <w:rPr>
                <w:rFonts w:ascii="Times New Roman" w:hAnsi="Times New Roman"/>
              </w:rPr>
              <w:t>1) обучение руководителя</w:t>
            </w:r>
            <w:r w:rsidRPr="00D532C3">
              <w:rPr>
                <w:rFonts w:ascii="Times New Roman" w:hAnsi="Times New Roman"/>
              </w:rPr>
              <w:t xml:space="preserve"> организации пожарному минимуму (наличие документа, указать реквизиты)</w:t>
            </w:r>
            <w:r>
              <w:rPr>
                <w:rFonts w:ascii="Times New Roman" w:hAnsi="Times New Roman"/>
              </w:rPr>
              <w:t xml:space="preserve"> 40 часов обучение прошло в АНО ДПО «Учебный центр экономики, управления и охраны труда» 30.01.2018 № 5124</w:t>
            </w:r>
            <w:r w:rsidRPr="00D532C3">
              <w:rPr>
                <w:rFonts w:ascii="Times New Roman" w:hAnsi="Times New Roman"/>
              </w:rPr>
              <w:t>;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наличие обученного ответственного в организации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-и</w:t>
            </w:r>
            <w:proofErr w:type="gramEnd"/>
            <w:r>
              <w:rPr>
                <w:rFonts w:ascii="Times New Roman" w:hAnsi="Times New Roman"/>
              </w:rPr>
              <w:t>меется</w:t>
            </w:r>
            <w:r w:rsidRPr="00D532C3">
              <w:rPr>
                <w:rFonts w:ascii="Times New Roman" w:hAnsi="Times New Roman"/>
              </w:rPr>
              <w:t>;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обучение сотрудников ППБ;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обучение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 xml:space="preserve"> ППБ;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proofErr w:type="gramStart"/>
            <w:r w:rsidRPr="00D532C3">
              <w:rPr>
                <w:rFonts w:ascii="Times New Roman" w:hAnsi="Times New Roman"/>
              </w:rPr>
              <w:t>5) эвакуационные учения с обучающимися (взаимодействие с</w:t>
            </w:r>
            <w:r>
              <w:rPr>
                <w:rFonts w:ascii="Times New Roman" w:hAnsi="Times New Roman"/>
              </w:rPr>
              <w:t xml:space="preserve"> органами территориального отделения</w:t>
            </w:r>
            <w:r w:rsidRPr="00D532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Государственной противопожарной службы Российской Федерации</w:t>
            </w:r>
            <w:r w:rsidRPr="00D532C3">
              <w:rPr>
                <w:rFonts w:ascii="Times New Roman" w:hAnsi="Times New Roman"/>
              </w:rPr>
              <w:t>, периодичность проведения учений)</w:t>
            </w:r>
            <w:r>
              <w:rPr>
                <w:rFonts w:ascii="Times New Roman" w:hAnsi="Times New Roman"/>
              </w:rPr>
              <w:t>- 1 раз в полгода.</w:t>
            </w:r>
            <w:proofErr w:type="gramEnd"/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первичных средств пожаротушения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достаточность имеющихся средств</w:t>
            </w:r>
            <w:r>
              <w:rPr>
                <w:rFonts w:ascii="Times New Roman" w:hAnsi="Times New Roman"/>
              </w:rPr>
              <w:t xml:space="preserve"> - достаточно</w:t>
            </w:r>
            <w:r w:rsidRPr="00D532C3">
              <w:rPr>
                <w:rFonts w:ascii="Times New Roman" w:hAnsi="Times New Roman"/>
              </w:rPr>
              <w:t>;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наличие журнала учета средств</w:t>
            </w:r>
            <w:r>
              <w:rPr>
                <w:rFonts w:ascii="Times New Roman" w:hAnsi="Times New Roman"/>
              </w:rPr>
              <w:t xml:space="preserve"> - имеется</w:t>
            </w:r>
            <w:r w:rsidRPr="00D532C3">
              <w:rPr>
                <w:rFonts w:ascii="Times New Roman" w:hAnsi="Times New Roman"/>
              </w:rPr>
              <w:t>;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</w:rPr>
              <w:t>3) проверка средств на срок годности, при необходимости – их замена</w:t>
            </w:r>
            <w:r>
              <w:rPr>
                <w:rFonts w:ascii="Times New Roman" w:hAnsi="Times New Roman"/>
              </w:rPr>
              <w:t xml:space="preserve"> – 1 раз в год;</w:t>
            </w:r>
            <w:r w:rsidRPr="00D532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автоматической пожарной сигнализации (далее – АПС) и си</w:t>
            </w:r>
            <w:r w:rsidRPr="00D532C3">
              <w:rPr>
                <w:rFonts w:ascii="Times New Roman" w:hAnsi="Times New Roman"/>
              </w:rPr>
              <w:t>с</w:t>
            </w:r>
            <w:r w:rsidRPr="00D532C3">
              <w:rPr>
                <w:rFonts w:ascii="Times New Roman" w:hAnsi="Times New Roman"/>
              </w:rPr>
              <w:t>темы оповещения и управления эвакуацией людей при пожаре, их техническое о</w:t>
            </w:r>
            <w:r w:rsidRPr="00D532C3">
              <w:rPr>
                <w:rFonts w:ascii="Times New Roman" w:hAnsi="Times New Roman"/>
              </w:rPr>
              <w:t>б</w:t>
            </w:r>
            <w:r w:rsidRPr="00D532C3">
              <w:rPr>
                <w:rFonts w:ascii="Times New Roman" w:hAnsi="Times New Roman"/>
              </w:rPr>
              <w:t>служивание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ind w:right="-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балансе МКОУ ДО «УК»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both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путей эвакуации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532C3">
              <w:rPr>
                <w:rFonts w:ascii="Times New Roman" w:hAnsi="Times New Roman"/>
              </w:rPr>
              <w:t>оответствие путей эвакуации требованиям пожарной безопасности (да/нет)</w:t>
            </w:r>
            <w:r>
              <w:rPr>
                <w:rFonts w:ascii="Times New Roman" w:hAnsi="Times New Roman"/>
              </w:rPr>
              <w:t xml:space="preserve"> – да.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балансе МКОУ ДО «УК»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568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балансе МКОУ ДО «УК»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jc w:val="both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</w:t>
            </w:r>
            <w:r w:rsidRPr="00D532C3">
              <w:rPr>
                <w:rFonts w:ascii="Times New Roman" w:hAnsi="Times New Roman"/>
              </w:rPr>
              <w:t>екларации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балансе МКОУ ДО «УК»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341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  <w:b/>
              </w:rPr>
            </w:pPr>
            <w:r w:rsidRPr="00FA2AD4">
              <w:rPr>
                <w:rFonts w:ascii="Times New Roman" w:hAnsi="Times New Roman"/>
                <w:b/>
              </w:rPr>
              <w:t>Сан</w:t>
            </w:r>
            <w:r w:rsidRPr="00D532C3">
              <w:rPr>
                <w:rFonts w:ascii="Times New Roman" w:hAnsi="Times New Roman"/>
                <w:b/>
              </w:rPr>
              <w:t>итарно-гигиенические и медицинские мероприятия</w:t>
            </w: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532C3">
              <w:rPr>
                <w:rFonts w:ascii="Times New Roman" w:hAnsi="Times New Roman"/>
              </w:rPr>
              <w:t>редписание/</w:t>
            </w:r>
            <w:r>
              <w:rPr>
                <w:rFonts w:ascii="Times New Roman" w:hAnsi="Times New Roman"/>
              </w:rPr>
              <w:t>акт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–н</w:t>
            </w:r>
            <w:proofErr w:type="gramEnd"/>
            <w:r>
              <w:rPr>
                <w:rFonts w:ascii="Times New Roman" w:hAnsi="Times New Roman"/>
              </w:rPr>
              <w:t>ет;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89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Организация профессиональной гигиенической подготовки и аттестации 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4649" w:type="dxa"/>
            <w:shd w:val="clear" w:color="auto" w:fill="auto"/>
          </w:tcPr>
          <w:p w:rsidR="00A7012F" w:rsidRPr="00E1384B" w:rsidRDefault="00A7012F" w:rsidP="0097001C">
            <w:pPr>
              <w:rPr>
                <w:rFonts w:ascii="Times New Roman" w:hAnsi="Times New Roman"/>
              </w:rPr>
            </w:pPr>
            <w:r w:rsidRPr="00E1384B">
              <w:rPr>
                <w:rFonts w:ascii="Times New Roman" w:hAnsi="Times New Roman"/>
              </w:rPr>
              <w:t>1) обучение руководителя организации (наличие документа, указать реквизиты);</w:t>
            </w:r>
          </w:p>
          <w:p w:rsidR="00A7012F" w:rsidRPr="00E1384B" w:rsidRDefault="00A7012F" w:rsidP="0097001C">
            <w:pPr>
              <w:rPr>
                <w:rFonts w:ascii="Times New Roman" w:hAnsi="Times New Roman"/>
              </w:rPr>
            </w:pPr>
            <w:r w:rsidRPr="00E1384B">
              <w:rPr>
                <w:rFonts w:ascii="Times New Roman" w:hAnsi="Times New Roman"/>
              </w:rPr>
              <w:t xml:space="preserve">2) наличие </w:t>
            </w:r>
            <w:proofErr w:type="gramStart"/>
            <w:r w:rsidRPr="00E1384B">
              <w:rPr>
                <w:rFonts w:ascii="Times New Roman" w:hAnsi="Times New Roman"/>
              </w:rPr>
              <w:t>обученного</w:t>
            </w:r>
            <w:proofErr w:type="gramEnd"/>
            <w:r w:rsidRPr="00E1384B">
              <w:rPr>
                <w:rFonts w:ascii="Times New Roman" w:hAnsi="Times New Roman"/>
              </w:rPr>
              <w:t xml:space="preserve"> ответственного в организации;</w:t>
            </w:r>
          </w:p>
          <w:p w:rsidR="00A7012F" w:rsidRPr="00E1384B" w:rsidRDefault="00A7012F" w:rsidP="0097001C">
            <w:pPr>
              <w:rPr>
                <w:rFonts w:ascii="Times New Roman" w:hAnsi="Times New Roman"/>
              </w:rPr>
            </w:pPr>
            <w:r w:rsidRPr="00E1384B">
              <w:rPr>
                <w:rFonts w:ascii="Times New Roman" w:hAnsi="Times New Roman"/>
              </w:rPr>
              <w:t>3) обучение сотрудников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установки фильтров </w:t>
            </w:r>
            <w:r w:rsidRPr="00054F3A">
              <w:rPr>
                <w:rFonts w:ascii="Times New Roman" w:hAnsi="Times New Roman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Проведение медицинского осмотра сотрудников </w:t>
            </w:r>
            <w:r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 xml:space="preserve">организации в соответствии с установленным графиком 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осмотр сотрудников МКОУ ДО «ДЮСШ» проводился 25.04.2018 г.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9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Антитеррористическая защищенность образовательной организации</w:t>
            </w:r>
          </w:p>
        </w:tc>
      </w:tr>
      <w:tr w:rsidR="00A7012F" w:rsidRPr="00D532C3" w:rsidTr="0097001C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рекомендаций правоохранительных органов 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предписание/акт проверки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–н</w:t>
            </w:r>
            <w:proofErr w:type="gramEnd"/>
            <w:r>
              <w:rPr>
                <w:rFonts w:ascii="Times New Roman" w:hAnsi="Times New Roman"/>
              </w:rPr>
              <w:t>ет;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кнопки тревожной сигнализации (далее – КТС), кнопки экстренного вызова (далее – КЭВ)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балансе МКОУ ДО «УК»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Организация физической охраны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в дневное время: 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предусмотрено в штатном расписании (вахтер, сторож)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-н</w:t>
            </w:r>
            <w:proofErr w:type="gramEnd"/>
            <w:r>
              <w:rPr>
                <w:rFonts w:ascii="Times New Roman" w:hAnsi="Times New Roman"/>
              </w:rPr>
              <w:t>ет</w:t>
            </w:r>
            <w:r w:rsidRPr="00D532C3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В дневное время уборщица.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в ночное время: 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предусмотрено в штатном расписании (вахтер, сторож);</w:t>
            </w:r>
          </w:p>
          <w:p w:rsidR="00A7012F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заключен договор с охранной </w:t>
            </w:r>
            <w:r>
              <w:rPr>
                <w:rFonts w:ascii="Times New Roman" w:hAnsi="Times New Roman"/>
              </w:rPr>
              <w:t>организацией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балансе МКОУ ДО «УК»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Ограждение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 ограждения</w:t>
            </w:r>
            <w:r>
              <w:rPr>
                <w:rFonts w:ascii="Times New Roman" w:hAnsi="Times New Roman"/>
              </w:rPr>
              <w:t xml:space="preserve"> - имеется</w:t>
            </w:r>
            <w:r w:rsidRPr="00D532C3">
              <w:rPr>
                <w:rFonts w:ascii="Times New Roman" w:hAnsi="Times New Roman"/>
              </w:rPr>
              <w:t>;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состояние ограждения</w:t>
            </w:r>
            <w:r>
              <w:rPr>
                <w:rFonts w:ascii="Times New Roman" w:hAnsi="Times New Roman"/>
              </w:rPr>
              <w:t xml:space="preserve"> – частично изношено.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Система видеонаблюдения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балансе МКОУ ДО «УК»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контрольно-пропускной системы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tabs>
                <w:tab w:val="left" w:pos="201"/>
                <w:tab w:val="left" w:pos="343"/>
              </w:tabs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2B2BB5">
              <w:rPr>
                <w:rFonts w:ascii="Times New Roman" w:hAnsi="Times New Roman"/>
              </w:rPr>
              <w:t>Обучение антитеррористической защищенности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назначение ответственного </w:t>
            </w:r>
            <w:r>
              <w:rPr>
                <w:rFonts w:ascii="Times New Roman" w:hAnsi="Times New Roman"/>
              </w:rPr>
              <w:br/>
            </w:r>
            <w:r w:rsidRPr="00D532C3">
              <w:rPr>
                <w:rFonts w:ascii="Times New Roman" w:hAnsi="Times New Roman"/>
              </w:rPr>
              <w:t xml:space="preserve">в </w:t>
            </w:r>
            <w:r w:rsidRPr="00B27477"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>организации</w:t>
            </w:r>
            <w:r>
              <w:rPr>
                <w:rFonts w:ascii="Times New Roman" w:hAnsi="Times New Roman"/>
              </w:rPr>
              <w:t xml:space="preserve"> – назначен директор Приказ № 26 от 01.08.2018 г.</w:t>
            </w:r>
          </w:p>
          <w:p w:rsidR="00A7012F" w:rsidRPr="00D532C3" w:rsidRDefault="00A7012F" w:rsidP="0097001C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обучение сотрудников; </w:t>
            </w:r>
          </w:p>
          <w:p w:rsidR="00A7012F" w:rsidRPr="00D532C3" w:rsidRDefault="00A7012F" w:rsidP="0097001C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обучение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освещения по периметру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</w:t>
            </w:r>
            <w:r>
              <w:rPr>
                <w:rFonts w:ascii="Times New Roman" w:hAnsi="Times New Roman"/>
              </w:rPr>
              <w:t xml:space="preserve"> – имеется</w:t>
            </w:r>
            <w:r w:rsidRPr="00D532C3">
              <w:rPr>
                <w:rFonts w:ascii="Times New Roman" w:hAnsi="Times New Roman"/>
              </w:rPr>
              <w:t>;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исправность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Паспорт </w:t>
            </w:r>
            <w:r>
              <w:rPr>
                <w:rFonts w:ascii="Times New Roman" w:hAnsi="Times New Roman"/>
              </w:rPr>
              <w:t>безопасности</w:t>
            </w:r>
            <w:r w:rsidRPr="00D532C3">
              <w:rPr>
                <w:rFonts w:ascii="Times New Roman" w:hAnsi="Times New Roman"/>
              </w:rPr>
              <w:t xml:space="preserve"> </w:t>
            </w:r>
            <w:r w:rsidRPr="00B27477"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4649" w:type="dxa"/>
            <w:shd w:val="clear" w:color="auto" w:fill="auto"/>
          </w:tcPr>
          <w:p w:rsidR="00A7012F" w:rsidRPr="00F85926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балансе МКОУ ДО «УК»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  <w:b/>
              </w:rPr>
              <w:t>Информационная безопасность</w:t>
            </w: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в образовательной организации доступа к сети Интернет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Интерра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Юго-Запад</w:t>
            </w:r>
            <w:proofErr w:type="spellEnd"/>
            <w:r>
              <w:rPr>
                <w:rFonts w:ascii="Times New Roman" w:hAnsi="Times New Roman"/>
              </w:rPr>
              <w:t>» договор № Д-54 от 01.01.2018 г.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компьютеров, подключенных к сети Интернет</w:t>
            </w:r>
          </w:p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(директора, зам. директора)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договорных обязатель</w:t>
            </w:r>
            <w:proofErr w:type="gramStart"/>
            <w:r w:rsidRPr="00D532C3">
              <w:rPr>
                <w:rFonts w:ascii="Times New Roman" w:hAnsi="Times New Roman"/>
              </w:rPr>
              <w:t>ств с пр</w:t>
            </w:r>
            <w:proofErr w:type="gramEnd"/>
            <w:r w:rsidRPr="00D532C3">
              <w:rPr>
                <w:rFonts w:ascii="Times New Roman" w:hAnsi="Times New Roman"/>
              </w:rPr>
              <w:t xml:space="preserve">овайдером на предоставление </w:t>
            </w:r>
            <w:proofErr w:type="spellStart"/>
            <w:r w:rsidRPr="00D532C3">
              <w:rPr>
                <w:rFonts w:ascii="Times New Roman" w:hAnsi="Times New Roman"/>
              </w:rPr>
              <w:t>контент-фильтрации</w:t>
            </w:r>
            <w:proofErr w:type="spellEnd"/>
            <w:r w:rsidRPr="00D532C3">
              <w:rPr>
                <w:rFonts w:ascii="Times New Roman" w:hAnsi="Times New Roman"/>
              </w:rPr>
              <w:t xml:space="preserve"> для трафика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Установка </w:t>
            </w:r>
            <w:proofErr w:type="spellStart"/>
            <w:r w:rsidRPr="00D532C3">
              <w:rPr>
                <w:rFonts w:ascii="Times New Roman" w:hAnsi="Times New Roman"/>
              </w:rPr>
              <w:t>контент-фильтра</w:t>
            </w:r>
            <w:proofErr w:type="spellEnd"/>
            <w:r w:rsidRPr="00D532C3">
              <w:rPr>
                <w:rFonts w:ascii="Times New Roman" w:hAnsi="Times New Roman"/>
              </w:rPr>
              <w:t xml:space="preserve"> на компьютерах, имеющих доступ к сети Интернет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Проверка исправности </w:t>
            </w:r>
            <w:proofErr w:type="spellStart"/>
            <w:r w:rsidRPr="00D532C3">
              <w:rPr>
                <w:rFonts w:ascii="Times New Roman" w:hAnsi="Times New Roman"/>
              </w:rPr>
              <w:t>контентной</w:t>
            </w:r>
            <w:proofErr w:type="spellEnd"/>
            <w:r w:rsidRPr="00D532C3">
              <w:rPr>
                <w:rFonts w:ascii="Times New Roman" w:hAnsi="Times New Roman"/>
              </w:rPr>
              <w:t xml:space="preserve"> </w:t>
            </w:r>
            <w:r w:rsidRPr="00D532C3">
              <w:rPr>
                <w:rFonts w:ascii="Times New Roman" w:hAnsi="Times New Roman"/>
              </w:rPr>
              <w:lastRenderedPageBreak/>
              <w:t>фильтрации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Назначение ответственных лиц по информационной безопасности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Безопасность дорожного движения</w:t>
            </w: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Паспорт дорожной безопасности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балансе МКОУ ДО «УК»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2D3D4E" w:rsidRDefault="00A7012F" w:rsidP="0097001C">
            <w:pPr>
              <w:rPr>
                <w:rFonts w:ascii="Times New Roman" w:hAnsi="Times New Roman"/>
              </w:rPr>
            </w:pPr>
            <w:r w:rsidRPr="002D3D4E">
              <w:rPr>
                <w:rFonts w:ascii="Times New Roman" w:hAnsi="Times New Roman"/>
                <w:spacing w:val="-6"/>
              </w:rPr>
              <w:t>Наличие площадки по обучению детей правилам дорожного движения (</w:t>
            </w:r>
            <w:proofErr w:type="gramStart"/>
            <w:r w:rsidRPr="002D3D4E">
              <w:rPr>
                <w:rFonts w:ascii="Times New Roman" w:hAnsi="Times New Roman"/>
                <w:spacing w:val="-6"/>
              </w:rPr>
              <w:t>уличная</w:t>
            </w:r>
            <w:proofErr w:type="gramEnd"/>
            <w:r w:rsidRPr="002D3D4E">
              <w:rPr>
                <w:rFonts w:ascii="Times New Roman" w:hAnsi="Times New Roman"/>
                <w:spacing w:val="-6"/>
              </w:rPr>
              <w:t xml:space="preserve">, </w:t>
            </w:r>
            <w:proofErr w:type="spellStart"/>
            <w:r w:rsidRPr="002D3D4E">
              <w:rPr>
                <w:rFonts w:ascii="Times New Roman" w:hAnsi="Times New Roman"/>
                <w:spacing w:val="-6"/>
              </w:rPr>
              <w:t>внутришкольная</w:t>
            </w:r>
            <w:proofErr w:type="spellEnd"/>
            <w:r w:rsidRPr="002D3D4E">
              <w:rPr>
                <w:rFonts w:ascii="Times New Roman" w:hAnsi="Times New Roman"/>
                <w:spacing w:val="-6"/>
              </w:rPr>
              <w:t>), наличие учебно-тренировочного перекрестка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класса «Светофор»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уголков безопасности дорожного движения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</w:t>
            </w:r>
            <w:r w:rsidRPr="00D532C3">
              <w:rPr>
                <w:rFonts w:ascii="Times New Roman" w:hAnsi="Times New Roman"/>
              </w:rPr>
              <w:t xml:space="preserve"> улично-дорожной сети, прилегающей к образовательной организации</w:t>
            </w:r>
            <w:r>
              <w:rPr>
                <w:rFonts w:ascii="Times New Roman" w:hAnsi="Times New Roman"/>
              </w:rPr>
              <w:t xml:space="preserve">, приведение в соответствие требованиям Национального стандарта Российской Федерации </w:t>
            </w:r>
          </w:p>
        </w:tc>
        <w:tc>
          <w:tcPr>
            <w:tcW w:w="4649" w:type="dxa"/>
            <w:shd w:val="clear" w:color="auto" w:fill="auto"/>
          </w:tcPr>
          <w:p w:rsidR="00A7012F" w:rsidRPr="005C6244" w:rsidRDefault="00A7012F" w:rsidP="0097001C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5C6244">
              <w:rPr>
                <w:rFonts w:ascii="Times New Roman" w:hAnsi="Times New Roman"/>
              </w:rPr>
              <w:t xml:space="preserve">наличие и целостность ограждения территории </w:t>
            </w:r>
            <w:r w:rsidRPr="007F7145">
              <w:rPr>
                <w:rFonts w:ascii="Times New Roman" w:hAnsi="Times New Roman"/>
              </w:rPr>
              <w:t xml:space="preserve">образовательной </w:t>
            </w:r>
            <w:r>
              <w:rPr>
                <w:rFonts w:ascii="Times New Roman" w:hAnsi="Times New Roman"/>
              </w:rPr>
              <w:t>организации</w:t>
            </w:r>
            <w:r w:rsidRPr="005C6244">
              <w:rPr>
                <w:rFonts w:ascii="Times New Roman" w:hAnsi="Times New Roman"/>
              </w:rPr>
              <w:t>, исключающего выход на проезжую часть в месте, не обустроенном для ее перехода;</w:t>
            </w:r>
          </w:p>
          <w:p w:rsidR="00A7012F" w:rsidRPr="009B16A9" w:rsidRDefault="00A7012F" w:rsidP="0097001C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9B16A9">
              <w:rPr>
                <w:rFonts w:ascii="Times New Roman" w:hAnsi="Times New Roman"/>
              </w:rPr>
              <w:t xml:space="preserve">количество пешеходных переходов, расположенных на маршрутах движения детей в </w:t>
            </w:r>
            <w:r>
              <w:rPr>
                <w:rFonts w:ascii="Times New Roman" w:hAnsi="Times New Roman"/>
              </w:rPr>
              <w:t>соответствии с</w:t>
            </w:r>
            <w:r w:rsidRPr="009B16A9">
              <w:rPr>
                <w:rFonts w:ascii="Times New Roman" w:hAnsi="Times New Roman"/>
              </w:rPr>
              <w:t xml:space="preserve"> ГОСТ Р52289</w:t>
            </w:r>
            <w:r>
              <w:rPr>
                <w:rFonts w:ascii="Times New Roman" w:hAnsi="Times New Roman"/>
              </w:rPr>
              <w:t>–</w:t>
            </w:r>
            <w:r w:rsidRPr="009B16A9">
              <w:rPr>
                <w:rFonts w:ascii="Times New Roman" w:hAnsi="Times New Roman"/>
              </w:rPr>
              <w:t>2004;</w:t>
            </w:r>
          </w:p>
          <w:p w:rsidR="00A7012F" w:rsidRPr="00472E1E" w:rsidRDefault="00A7012F" w:rsidP="0097001C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472E1E">
              <w:rPr>
                <w:rFonts w:ascii="Times New Roman" w:hAnsi="Times New Roman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Охрана труда</w:t>
            </w: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C9569D" w:rsidRDefault="00A7012F" w:rsidP="0097001C">
            <w:pPr>
              <w:rPr>
                <w:rFonts w:ascii="Times New Roman" w:hAnsi="Times New Roman"/>
              </w:rPr>
            </w:pPr>
            <w:r w:rsidRPr="00C9569D">
              <w:rPr>
                <w:rFonts w:ascii="Times New Roman" w:hAnsi="Times New Roman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A7012F" w:rsidRPr="00C9569D" w:rsidRDefault="00A7012F" w:rsidP="0097001C">
            <w:pPr>
              <w:tabs>
                <w:tab w:val="left" w:pos="269"/>
              </w:tabs>
              <w:rPr>
                <w:rFonts w:ascii="Times New Roman" w:hAnsi="Times New Roman"/>
              </w:rPr>
            </w:pPr>
            <w:r w:rsidRPr="00C9569D">
              <w:rPr>
                <w:rFonts w:ascii="Times New Roman" w:hAnsi="Times New Roman"/>
              </w:rPr>
              <w:t>Приказ № 26 от 01.08.2018 г.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коллективного договора</w:t>
            </w:r>
          </w:p>
        </w:tc>
        <w:tc>
          <w:tcPr>
            <w:tcW w:w="4649" w:type="dxa"/>
            <w:shd w:val="clear" w:color="auto" w:fill="auto"/>
          </w:tcPr>
          <w:p w:rsidR="00A7012F" w:rsidRDefault="00A7012F" w:rsidP="0097001C">
            <w:pPr>
              <w:tabs>
                <w:tab w:val="left" w:pos="26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Имеется. Утвержден на общем собрании трудового коллектива протокол № 2 от 27.07.2015 г. </w:t>
            </w:r>
          </w:p>
          <w:p w:rsidR="00A7012F" w:rsidRPr="00D532C3" w:rsidRDefault="00A7012F" w:rsidP="0097001C">
            <w:pPr>
              <w:tabs>
                <w:tab w:val="left" w:pos="26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Зарегистрировано ГКУСЗН СО «Ревдинский центр занятости» 04.08.2015 № 18-КД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новый коллективный договор в разработке).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C9569D">
              <w:rPr>
                <w:rFonts w:ascii="Times New Roman" w:hAnsi="Times New Roman"/>
              </w:rPr>
              <w:t xml:space="preserve">Наличие специалистов, обученных по             </w:t>
            </w:r>
            <w:r w:rsidRPr="00C9569D">
              <w:rPr>
                <w:rFonts w:ascii="Times New Roman" w:hAnsi="Times New Roman"/>
              </w:rPr>
              <w:lastRenderedPageBreak/>
              <w:t>40-часовой программе по охране труда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numPr>
                <w:ilvl w:val="1"/>
                <w:numId w:val="1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lastRenderedPageBreak/>
              <w:t xml:space="preserve">обучение руководителя/заместителя </w:t>
            </w:r>
            <w:r w:rsidRPr="00D532C3">
              <w:rPr>
                <w:rFonts w:ascii="Times New Roman" w:hAnsi="Times New Roman"/>
              </w:rPr>
              <w:lastRenderedPageBreak/>
              <w:t>руководителя (наличие документа, указать реквизиты)</w:t>
            </w:r>
            <w:r>
              <w:rPr>
                <w:rFonts w:ascii="Times New Roman" w:hAnsi="Times New Roman"/>
              </w:rPr>
              <w:t xml:space="preserve"> – 40 часов АНО ДПО «Учебный центр экономики, управления и охраны труда» 14.09.2016 №15259</w:t>
            </w:r>
            <w:r w:rsidRPr="00D532C3">
              <w:rPr>
                <w:rFonts w:ascii="Times New Roman" w:hAnsi="Times New Roman"/>
              </w:rPr>
              <w:t>;</w:t>
            </w:r>
          </w:p>
          <w:p w:rsidR="00A7012F" w:rsidRPr="00D532C3" w:rsidRDefault="00A7012F" w:rsidP="0097001C">
            <w:pPr>
              <w:numPr>
                <w:ilvl w:val="1"/>
                <w:numId w:val="1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инструкций по охране труда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журналов по проведению инструктажей по охране труда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полгода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рабочих мест, всего</w:t>
            </w:r>
            <w:r>
              <w:rPr>
                <w:rFonts w:ascii="Times New Roman" w:hAnsi="Times New Roman"/>
              </w:rPr>
              <w:t xml:space="preserve"> -8</w:t>
            </w:r>
            <w:r w:rsidRPr="00D532C3">
              <w:rPr>
                <w:rFonts w:ascii="Times New Roman" w:hAnsi="Times New Roman"/>
              </w:rPr>
              <w:t>;</w:t>
            </w:r>
          </w:p>
          <w:p w:rsidR="00A7012F" w:rsidRPr="00D532C3" w:rsidRDefault="00A7012F" w:rsidP="0097001C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аттестованных рабочих мест</w:t>
            </w:r>
            <w:r>
              <w:rPr>
                <w:rFonts w:ascii="Times New Roman" w:hAnsi="Times New Roman"/>
              </w:rPr>
              <w:t>-8</w:t>
            </w:r>
          </w:p>
          <w:p w:rsidR="00A7012F" w:rsidRPr="00D532C3" w:rsidRDefault="00A7012F" w:rsidP="0097001C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D532C3">
              <w:rPr>
                <w:rFonts w:ascii="Times New Roman" w:hAnsi="Times New Roman"/>
              </w:rPr>
              <w:t>неаттестованных</w:t>
            </w:r>
            <w:proofErr w:type="spellEnd"/>
            <w:r w:rsidRPr="00D532C3">
              <w:rPr>
                <w:rFonts w:ascii="Times New Roman" w:hAnsi="Times New Roman"/>
              </w:rPr>
              <w:t xml:space="preserve"> рабочих мест</w:t>
            </w:r>
            <w:r>
              <w:rPr>
                <w:rFonts w:ascii="Times New Roman" w:hAnsi="Times New Roman"/>
              </w:rPr>
              <w:t>-0</w:t>
            </w:r>
            <w:r w:rsidRPr="00D532C3">
              <w:rPr>
                <w:rFonts w:ascii="Times New Roman" w:hAnsi="Times New Roman"/>
              </w:rPr>
              <w:t xml:space="preserve">, </w:t>
            </w:r>
          </w:p>
          <w:p w:rsidR="00A7012F" w:rsidRPr="00D532C3" w:rsidRDefault="00A7012F" w:rsidP="0097001C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планируемые сроки аттестации</w:t>
            </w:r>
            <w:r>
              <w:rPr>
                <w:rFonts w:ascii="Times New Roman" w:hAnsi="Times New Roman"/>
              </w:rPr>
              <w:t xml:space="preserve"> -2021 г.</w:t>
            </w:r>
          </w:p>
        </w:tc>
        <w:tc>
          <w:tcPr>
            <w:tcW w:w="5368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313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Ремонтные работы</w:t>
            </w:r>
          </w:p>
        </w:tc>
      </w:tr>
      <w:tr w:rsidR="00A7012F" w:rsidRPr="00D532C3" w:rsidTr="0097001C">
        <w:trPr>
          <w:trHeight w:val="251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капитального ремонта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D532C3">
              <w:rPr>
                <w:rFonts w:ascii="Times New Roman" w:hAnsi="Times New Roman"/>
              </w:rPr>
              <w:t>иды работ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текущего ремонта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Побелка, покраска.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  <w:tr w:rsidR="00A7012F" w:rsidRPr="00D532C3" w:rsidTr="0097001C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A7012F" w:rsidRPr="00D532C3" w:rsidRDefault="00A7012F" w:rsidP="009700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7012F" w:rsidRPr="00D532C3" w:rsidRDefault="00A7012F" w:rsidP="0097001C">
            <w:pPr>
              <w:tabs>
                <w:tab w:val="left" w:pos="1708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49" w:type="dxa"/>
            <w:shd w:val="clear" w:color="auto" w:fill="auto"/>
          </w:tcPr>
          <w:p w:rsidR="00A7012F" w:rsidRPr="00D532C3" w:rsidRDefault="00A7012F" w:rsidP="0097001C">
            <w:pPr>
              <w:rPr>
                <w:rFonts w:ascii="Times New Roman" w:hAnsi="Times New Roman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A7012F" w:rsidRPr="00D532C3" w:rsidRDefault="00A7012F" w:rsidP="0097001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7012F" w:rsidRPr="00C94847" w:rsidRDefault="00A7012F" w:rsidP="00A7012F">
      <w:pPr>
        <w:rPr>
          <w:rFonts w:ascii="Times New Roman" w:hAnsi="Times New Roman"/>
          <w:sz w:val="20"/>
          <w:szCs w:val="20"/>
        </w:rPr>
      </w:pPr>
    </w:p>
    <w:p w:rsidR="00645FCF" w:rsidRDefault="00645FCF"/>
    <w:sectPr w:rsidR="00645FCF" w:rsidSect="00B93F33">
      <w:pgSz w:w="16838" w:h="11906" w:orient="landscape"/>
      <w:pgMar w:top="851" w:right="567" w:bottom="567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12F"/>
    <w:rsid w:val="005E5BEA"/>
    <w:rsid w:val="00645FCF"/>
    <w:rsid w:val="006D07DA"/>
    <w:rsid w:val="00A7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12F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12F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A7012F"/>
    <w:pPr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1601</Words>
  <Characters>9129</Characters>
  <Application>Microsoft Office Word</Application>
  <DocSecurity>0</DocSecurity>
  <Lines>76</Lines>
  <Paragraphs>21</Paragraphs>
  <ScaleCrop>false</ScaleCrop>
  <Company>Microsoft</Company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2018-08-16T09:28:00Z</dcterms:created>
  <dcterms:modified xsi:type="dcterms:W3CDTF">2018-08-16T09:28:00Z</dcterms:modified>
</cp:coreProperties>
</file>